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gif" ContentType="image/gif"/>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spacing w:lineRule="auto" w:line="240" w:before="0" w:after="240"/>
        <w:jc w:val="center"/>
        <w:rPr>
          <w:b/>
          <w:b/>
          <w:sz w:val="24"/>
          <w:szCs w:val="24"/>
        </w:rPr>
      </w:pPr>
      <w:r>
        <w:rPr>
          <w:b/>
          <w:sz w:val="24"/>
          <w:szCs w:val="24"/>
        </w:rPr>
        <w:t>Behaviour Tutorials</w:t>
      </w:r>
    </w:p>
    <w:p>
      <w:pPr>
        <w:pStyle w:val="Normal1"/>
        <w:spacing w:lineRule="auto" w:line="240" w:before="240" w:after="240"/>
        <w:jc w:val="center"/>
        <w:rPr>
          <w:b/>
          <w:b/>
          <w:sz w:val="24"/>
          <w:szCs w:val="24"/>
        </w:rPr>
      </w:pPr>
      <w:r>
        <w:rPr>
          <w:b/>
          <w:sz w:val="24"/>
          <w:szCs w:val="24"/>
        </w:rPr>
        <w:t xml:space="preserve"> </w:t>
      </w:r>
    </w:p>
    <w:p>
      <w:pPr>
        <w:pStyle w:val="Normal1"/>
        <w:spacing w:lineRule="auto" w:line="240" w:before="240" w:after="240"/>
        <w:rPr>
          <w:b/>
          <w:b/>
          <w:sz w:val="24"/>
          <w:szCs w:val="24"/>
        </w:rPr>
      </w:pPr>
      <w:r>
        <w:rPr>
          <w:b/>
          <w:sz w:val="24"/>
          <w:szCs w:val="24"/>
        </w:rPr>
        <w:t>Enemy Following Player upon Entering Range</w:t>
      </w:r>
    </w:p>
    <w:p>
      <w:pPr>
        <w:pStyle w:val="Normal1"/>
        <w:spacing w:lineRule="auto" w:line="240" w:before="240" w:after="240"/>
        <w:rPr>
          <w:sz w:val="24"/>
          <w:szCs w:val="24"/>
        </w:rPr>
      </w:pPr>
      <w:r>
        <w:rPr>
          <w:sz w:val="24"/>
          <w:szCs w:val="24"/>
        </w:rPr>
        <w:t>This behaviour causes an AI to start following the player once they have entered a set range, then stop following once the player has left the range.</w:t>
      </w:r>
    </w:p>
    <w:p>
      <w:pPr>
        <w:pStyle w:val="Normal1"/>
        <w:spacing w:lineRule="auto" w:line="240" w:before="240" w:after="240"/>
        <w:rPr>
          <w:sz w:val="24"/>
          <w:szCs w:val="24"/>
        </w:rPr>
      </w:pPr>
      <w:r>
        <w:rPr>
          <w:sz w:val="24"/>
          <w:szCs w:val="24"/>
        </w:rPr>
        <w:t xml:space="preserve"> </w:t>
      </w:r>
    </w:p>
    <w:p>
      <w:pPr>
        <w:pStyle w:val="Normal1"/>
        <w:spacing w:lineRule="auto" w:line="240" w:before="240" w:after="240"/>
        <w:rPr>
          <w:sz w:val="24"/>
          <w:szCs w:val="24"/>
        </w:rPr>
      </w:pPr>
      <w:r>
        <w:rPr/>
        <w:drawing>
          <wp:inline distT="0" distB="0" distL="0" distR="0">
            <wp:extent cx="5731510" cy="3225800"/>
            <wp:effectExtent l="0" t="0" r="0" b="0"/>
            <wp:docPr id="1" name="image2.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gif" descr=""/>
                    <pic:cNvPicPr>
                      <a:picLocks noChangeAspect="1" noChangeArrowheads="1"/>
                    </pic:cNvPicPr>
                  </pic:nvPicPr>
                  <pic:blipFill>
                    <a:blip r:embed="rId2"/>
                    <a:stretch>
                      <a:fillRect/>
                    </a:stretch>
                  </pic:blipFill>
                  <pic:spPr bwMode="auto">
                    <a:xfrm>
                      <a:off x="0" y="0"/>
                      <a:ext cx="5731510" cy="3225800"/>
                    </a:xfrm>
                    <a:prstGeom prst="rect">
                      <a:avLst/>
                    </a:prstGeom>
                  </pic:spPr>
                </pic:pic>
              </a:graphicData>
            </a:graphic>
          </wp:inline>
        </w:drawing>
      </w:r>
    </w:p>
    <w:p>
      <w:pPr>
        <w:pStyle w:val="Normal1"/>
        <w:spacing w:lineRule="auto" w:line="240" w:before="240" w:after="240"/>
        <w:rPr>
          <w:sz w:val="24"/>
          <w:szCs w:val="24"/>
        </w:rPr>
      </w:pPr>
      <w:r>
        <w:rPr>
          <w:sz w:val="24"/>
          <w:szCs w:val="24"/>
        </w:rPr>
        <w:t xml:space="preserve"> </w:t>
      </w:r>
    </w:p>
    <w:p>
      <w:pPr>
        <w:pStyle w:val="Normal1"/>
        <w:spacing w:lineRule="auto" w:line="240" w:before="240" w:after="240"/>
        <w:ind w:left="360" w:hanging="0"/>
        <w:rPr>
          <w:sz w:val="24"/>
          <w:szCs w:val="24"/>
        </w:rPr>
      </w:pPr>
      <w:r>
        <w:rPr>
          <w:sz w:val="24"/>
          <w:szCs w:val="24"/>
        </w:rPr>
        <w:t>1.  Before setting the AI’s model, make sure to ‘bake’ the ground to prevent a destination error from occurring. This can be done by going to Window&gt;AI&gt;Navigation while the ground is selected, select the bake tab and click ‘bake’ at the bottom.</w:t>
      </w:r>
    </w:p>
    <w:p>
      <w:pPr>
        <w:pStyle w:val="Normal1"/>
        <w:spacing w:lineRule="auto" w:line="240" w:before="240" w:after="240"/>
        <w:rPr>
          <w:sz w:val="24"/>
          <w:szCs w:val="24"/>
        </w:rPr>
      </w:pPr>
      <w:r>
        <w:rPr>
          <w:sz w:val="24"/>
          <w:szCs w:val="24"/>
        </w:rPr>
        <w:t xml:space="preserve"> </w:t>
      </w:r>
    </w:p>
    <w:p>
      <w:pPr>
        <w:pStyle w:val="Normal1"/>
        <w:spacing w:lineRule="auto" w:line="240" w:before="240" w:after="240"/>
        <w:ind w:left="360" w:hanging="0"/>
        <w:rPr>
          <w:sz w:val="24"/>
          <w:szCs w:val="24"/>
        </w:rPr>
      </w:pPr>
      <w:r>
        <w:rPr>
          <w:sz w:val="24"/>
          <w:szCs w:val="24"/>
        </w:rPr>
        <w:t>2.  Create a 3D cube or capsule and place it on the ground.</w:t>
      </w:r>
    </w:p>
    <w:p>
      <w:pPr>
        <w:pStyle w:val="Normal1"/>
        <w:spacing w:lineRule="auto" w:line="240" w:before="240" w:after="240"/>
        <w:rPr>
          <w:sz w:val="24"/>
          <w:szCs w:val="24"/>
        </w:rPr>
      </w:pPr>
      <w:r>
        <w:rPr>
          <w:sz w:val="24"/>
          <w:szCs w:val="24"/>
        </w:rPr>
        <w:t xml:space="preserve"> </w:t>
      </w:r>
    </w:p>
    <w:p>
      <w:pPr>
        <w:pStyle w:val="Normal1"/>
        <w:spacing w:lineRule="auto" w:line="240" w:before="240" w:after="240"/>
        <w:rPr>
          <w:sz w:val="24"/>
          <w:szCs w:val="24"/>
        </w:rPr>
      </w:pPr>
      <w:r>
        <w:rPr>
          <w:sz w:val="24"/>
          <w:szCs w:val="24"/>
        </w:rPr>
        <w:t xml:space="preserve"> </w:t>
      </w:r>
    </w:p>
    <w:p>
      <w:pPr>
        <w:pStyle w:val="Normal1"/>
        <w:spacing w:lineRule="auto" w:line="240" w:before="240" w:after="240"/>
        <w:ind w:left="360" w:hanging="0"/>
        <w:rPr>
          <w:sz w:val="24"/>
          <w:szCs w:val="24"/>
        </w:rPr>
      </w:pPr>
      <w:r>
        <w:rPr>
          <w:sz w:val="24"/>
          <w:szCs w:val="24"/>
        </w:rPr>
        <w:t>3.  Apply a Nav Mesh Agent to the enemy object in order to control the speed and acceleration, fine tuning the options in “Steering” to what works best when interacting with the player.</w:t>
      </w:r>
    </w:p>
    <w:p>
      <w:pPr>
        <w:pStyle w:val="Normal1"/>
        <w:spacing w:lineRule="auto" w:line="240" w:before="240" w:after="240"/>
        <w:rPr>
          <w:sz w:val="24"/>
          <w:szCs w:val="24"/>
        </w:rPr>
      </w:pPr>
      <w:r>
        <w:rPr>
          <w:sz w:val="24"/>
          <w:szCs w:val="24"/>
        </w:rPr>
        <w:t xml:space="preserve"> </w:t>
      </w:r>
    </w:p>
    <w:p>
      <w:pPr>
        <w:pStyle w:val="Normal1"/>
        <w:spacing w:lineRule="auto" w:line="240" w:before="240" w:after="240"/>
        <w:ind w:left="360" w:hanging="0"/>
        <w:rPr>
          <w:sz w:val="24"/>
          <w:szCs w:val="24"/>
        </w:rPr>
      </w:pPr>
      <w:r>
        <w:rPr>
          <w:sz w:val="24"/>
          <w:szCs w:val="24"/>
        </w:rPr>
        <w:t>4.   Apply a Rigidbody and check ‘Is Kinematic’.</w:t>
      </w:r>
    </w:p>
    <w:p>
      <w:pPr>
        <w:pStyle w:val="Normal1"/>
        <w:spacing w:lineRule="auto" w:line="240" w:before="240" w:after="240"/>
        <w:rPr>
          <w:sz w:val="24"/>
          <w:szCs w:val="24"/>
        </w:rPr>
      </w:pPr>
      <w:r>
        <w:rPr>
          <w:sz w:val="24"/>
          <w:szCs w:val="24"/>
        </w:rPr>
        <w:t xml:space="preserve"> </w:t>
      </w:r>
    </w:p>
    <w:p>
      <w:pPr>
        <w:pStyle w:val="Normal1"/>
        <w:spacing w:lineRule="auto" w:line="240" w:before="240" w:after="240"/>
        <w:rPr>
          <w:sz w:val="24"/>
          <w:szCs w:val="24"/>
        </w:rPr>
      </w:pPr>
      <w:r>
        <w:rPr>
          <w:sz w:val="24"/>
          <w:szCs w:val="24"/>
        </w:rPr>
        <w:t xml:space="preserve"> </w:t>
      </w:r>
    </w:p>
    <w:p>
      <w:pPr>
        <w:pStyle w:val="Normal1"/>
        <w:spacing w:lineRule="auto" w:line="240" w:before="240" w:after="240"/>
        <w:ind w:left="360" w:hanging="0"/>
        <w:rPr>
          <w:sz w:val="24"/>
          <w:szCs w:val="24"/>
        </w:rPr>
      </w:pPr>
      <w:r>
        <w:rPr>
          <w:sz w:val="24"/>
          <w:szCs w:val="24"/>
        </w:rPr>
        <w:t>5.  Apply a new script to the enemy. Make sure that the script is using the AI engine (using UnityEngine.AI). Start by adding a radius using a float to determine the area that will detect the player. A gizmo will also be made to give a clear visual representation of the radius while editing:</w:t>
      </w:r>
    </w:p>
    <w:p>
      <w:pPr>
        <w:pStyle w:val="Normal1"/>
        <w:spacing w:lineRule="auto" w:line="240" w:before="240" w:after="240"/>
        <w:rPr>
          <w:sz w:val="24"/>
          <w:szCs w:val="24"/>
        </w:rPr>
      </w:pPr>
      <w:r>
        <w:rPr>
          <w:sz w:val="24"/>
          <w:szCs w:val="24"/>
        </w:rPr>
        <w:t xml:space="preserve"> </w:t>
      </w:r>
    </w:p>
    <w:p>
      <w:pPr>
        <w:pStyle w:val="Normal1"/>
        <w:spacing w:lineRule="auto" w:line="240" w:before="240" w:after="240"/>
        <w:rPr>
          <w:rFonts w:ascii="Consolas" w:hAnsi="Consolas" w:eastAsia="Consolas" w:cs="Consolas"/>
          <w:sz w:val="19"/>
          <w:szCs w:val="19"/>
        </w:rPr>
      </w:pPr>
      <w:r>
        <w:rPr>
          <w:rFonts w:eastAsia="Consolas" w:cs="Consolas" w:ascii="Consolas" w:hAnsi="Consolas"/>
          <w:color w:val="0000FF"/>
          <w:sz w:val="19"/>
          <w:szCs w:val="19"/>
        </w:rPr>
        <w:t xml:space="preserve">   </w:t>
      </w:r>
      <w:r>
        <w:rPr>
          <w:rFonts w:eastAsia="Consolas" w:cs="Consolas" w:ascii="Consolas" w:hAnsi="Consolas"/>
          <w:color w:val="0000FF"/>
          <w:sz w:val="19"/>
          <w:szCs w:val="19"/>
        </w:rPr>
        <w:tab/>
        <w:t>public</w:t>
      </w:r>
      <w:r>
        <w:rPr>
          <w:rFonts w:eastAsia="Consolas" w:cs="Consolas" w:ascii="Consolas" w:hAnsi="Consolas"/>
          <w:sz w:val="19"/>
          <w:szCs w:val="19"/>
        </w:rPr>
        <w:t xml:space="preserve"> </w:t>
      </w:r>
      <w:r>
        <w:rPr>
          <w:rFonts w:eastAsia="Consolas" w:cs="Consolas" w:ascii="Consolas" w:hAnsi="Consolas"/>
          <w:color w:val="0000FF"/>
          <w:sz w:val="19"/>
          <w:szCs w:val="19"/>
        </w:rPr>
        <w:t>float</w:t>
      </w:r>
      <w:r>
        <w:rPr>
          <w:rFonts w:eastAsia="Consolas" w:cs="Consolas" w:ascii="Consolas" w:hAnsi="Consolas"/>
          <w:sz w:val="19"/>
          <w:szCs w:val="19"/>
        </w:rPr>
        <w:t xml:space="preserve"> lookRadius = 10f;</w:t>
      </w:r>
    </w:p>
    <w:p>
      <w:pPr>
        <w:pStyle w:val="Normal1"/>
        <w:spacing w:lineRule="auto" w:line="240" w:before="240" w:after="240"/>
        <w:rPr>
          <w:rFonts w:ascii="Consolas" w:hAnsi="Consolas" w:eastAsia="Consolas" w:cs="Consolas"/>
          <w:sz w:val="19"/>
          <w:szCs w:val="19"/>
        </w:rPr>
      </w:pPr>
      <w:r>
        <w:rPr>
          <w:rFonts w:eastAsia="Consolas" w:cs="Consolas" w:ascii="Consolas" w:hAnsi="Consolas"/>
          <w:sz w:val="19"/>
          <w:szCs w:val="19"/>
        </w:rPr>
        <w:t xml:space="preserve"> </w:t>
      </w:r>
    </w:p>
    <w:p>
      <w:pPr>
        <w:pStyle w:val="Normal1"/>
        <w:spacing w:lineRule="auto" w:line="240" w:before="240" w:after="0"/>
        <w:rPr>
          <w:rFonts w:ascii="Consolas" w:hAnsi="Consolas" w:eastAsia="Consolas" w:cs="Consolas"/>
          <w:sz w:val="19"/>
          <w:szCs w:val="19"/>
        </w:rPr>
      </w:pPr>
      <w:r>
        <w:rPr>
          <w:rFonts w:eastAsia="Consolas" w:cs="Consolas" w:ascii="Consolas" w:hAnsi="Consolas"/>
          <w:color w:val="0000FF"/>
          <w:sz w:val="19"/>
          <w:szCs w:val="19"/>
        </w:rPr>
        <w:t xml:space="preserve">       </w:t>
      </w:r>
      <w:r>
        <w:rPr>
          <w:rFonts w:eastAsia="Consolas" w:cs="Consolas" w:ascii="Consolas" w:hAnsi="Consolas"/>
          <w:color w:val="0000FF"/>
          <w:sz w:val="19"/>
          <w:szCs w:val="19"/>
        </w:rPr>
        <w:t>void</w:t>
      </w:r>
      <w:r>
        <w:rPr>
          <w:rFonts w:eastAsia="Consolas" w:cs="Consolas" w:ascii="Consolas" w:hAnsi="Consolas"/>
          <w:sz w:val="19"/>
          <w:szCs w:val="19"/>
        </w:rPr>
        <w:t xml:space="preserve"> OnDrawGizmosSelected()</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ab/>
        <w:t xml:space="preserve">   {</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Gizmos.color = Color.red;</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Gizmos.DrawWireSphere(transform.position, lookRadius);</w:t>
      </w:r>
    </w:p>
    <w:p>
      <w:pPr>
        <w:pStyle w:val="Normal1"/>
        <w:spacing w:lineRule="auto" w:line="240" w:before="240" w:after="240"/>
        <w:rPr>
          <w:rFonts w:ascii="Consolas" w:hAnsi="Consolas" w:eastAsia="Consolas" w:cs="Consolas"/>
          <w:sz w:val="19"/>
          <w:szCs w:val="19"/>
        </w:rPr>
      </w:pPr>
      <w:r>
        <w:rPr>
          <w:rFonts w:eastAsia="Consolas" w:cs="Consolas" w:ascii="Consolas" w:hAnsi="Consolas"/>
          <w:sz w:val="19"/>
          <w:szCs w:val="19"/>
        </w:rPr>
        <w:tab/>
        <w:t xml:space="preserve">   }</w:t>
      </w:r>
    </w:p>
    <w:p>
      <w:pPr>
        <w:pStyle w:val="Normal1"/>
        <w:spacing w:lineRule="auto" w:line="240" w:before="240" w:after="240"/>
        <w:rPr>
          <w:sz w:val="24"/>
          <w:szCs w:val="24"/>
        </w:rPr>
      </w:pPr>
      <w:r>
        <w:rPr>
          <w:sz w:val="24"/>
          <w:szCs w:val="24"/>
        </w:rPr>
        <w:t xml:space="preserve"> </w:t>
      </w:r>
    </w:p>
    <w:p>
      <w:pPr>
        <w:pStyle w:val="Normal1"/>
        <w:spacing w:lineRule="auto" w:line="240" w:before="240" w:after="240"/>
        <w:ind w:left="360" w:hanging="0"/>
        <w:rPr>
          <w:sz w:val="24"/>
          <w:szCs w:val="24"/>
        </w:rPr>
      </w:pPr>
      <w:r>
        <w:rPr>
          <w:sz w:val="24"/>
          <w:szCs w:val="24"/>
        </w:rPr>
        <w:t>6.  Next the enemy requires a reference to both the player to determine that it entered the radius, and the enemy’s NavMeshAgent.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ab/>
        <w:t>Transform target;</w:t>
      </w:r>
    </w:p>
    <w:p>
      <w:pPr>
        <w:pStyle w:val="Normal1"/>
        <w:spacing w:lineRule="auto" w:line="240" w:before="240" w:after="240"/>
        <w:rPr>
          <w:rFonts w:ascii="Consolas" w:hAnsi="Consolas" w:eastAsia="Consolas" w:cs="Consolas"/>
          <w:sz w:val="19"/>
          <w:szCs w:val="19"/>
        </w:rPr>
      </w:pPr>
      <w:r>
        <w:rPr>
          <w:rFonts w:eastAsia="Consolas" w:cs="Consolas" w:ascii="Consolas" w:hAnsi="Consolas"/>
          <w:sz w:val="19"/>
          <w:szCs w:val="19"/>
        </w:rPr>
        <w:tab/>
        <w:t>NavMeshAgent agent;</w:t>
      </w:r>
    </w:p>
    <w:p>
      <w:pPr>
        <w:pStyle w:val="Normal1"/>
        <w:spacing w:lineRule="auto" w:line="240" w:before="240" w:after="240"/>
        <w:rPr>
          <w:rFonts w:ascii="Consolas" w:hAnsi="Consolas" w:eastAsia="Consolas" w:cs="Consolas"/>
          <w:sz w:val="19"/>
          <w:szCs w:val="19"/>
        </w:rPr>
      </w:pPr>
      <w:r>
        <w:rPr>
          <w:rFonts w:eastAsia="Consolas" w:cs="Consolas" w:ascii="Consolas" w:hAnsi="Consolas"/>
          <w:sz w:val="19"/>
          <w:szCs w:val="19"/>
        </w:rPr>
        <w:t xml:space="preserve"> </w:t>
      </w:r>
    </w:p>
    <w:p>
      <w:pPr>
        <w:pStyle w:val="Normal1"/>
        <w:spacing w:lineRule="auto" w:line="240" w:before="240" w:after="240"/>
        <w:ind w:left="360" w:hanging="0"/>
        <w:rPr>
          <w:sz w:val="24"/>
          <w:szCs w:val="24"/>
        </w:rPr>
      </w:pPr>
      <w:r>
        <w:rPr>
          <w:sz w:val="24"/>
          <w:szCs w:val="24"/>
        </w:rPr>
        <w:t>7.  Set the two references in the Start method:</w:t>
      </w:r>
    </w:p>
    <w:p>
      <w:pPr>
        <w:pStyle w:val="Normal1"/>
        <w:spacing w:lineRule="auto" w:line="240" w:before="240" w:after="240"/>
        <w:rPr>
          <w:sz w:val="24"/>
          <w:szCs w:val="24"/>
        </w:rPr>
      </w:pPr>
      <w:r>
        <w:rPr>
          <w:sz w:val="24"/>
          <w:szCs w:val="24"/>
        </w:rPr>
        <w:t xml:space="preserve"> </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target = PlayerDetection.instance.player.transform;</w:t>
      </w:r>
    </w:p>
    <w:p>
      <w:pPr>
        <w:pStyle w:val="Normal1"/>
        <w:spacing w:lineRule="auto" w:line="240" w:before="240" w:after="24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ab/>
        <w:t>agent = GetComponent&lt;NavMeshAgent&gt;();</w:t>
      </w:r>
    </w:p>
    <w:p>
      <w:pPr>
        <w:pStyle w:val="Normal1"/>
        <w:spacing w:lineRule="auto" w:line="240" w:before="240" w:after="240"/>
        <w:rPr>
          <w:rFonts w:ascii="Consolas" w:hAnsi="Consolas" w:eastAsia="Consolas" w:cs="Consolas"/>
          <w:sz w:val="19"/>
          <w:szCs w:val="19"/>
        </w:rPr>
      </w:pPr>
      <w:r>
        <w:rPr>
          <w:rFonts w:eastAsia="Consolas" w:cs="Consolas" w:ascii="Consolas" w:hAnsi="Consolas"/>
          <w:sz w:val="19"/>
          <w:szCs w:val="19"/>
        </w:rPr>
        <w:t xml:space="preserve"> </w:t>
      </w:r>
    </w:p>
    <w:p>
      <w:pPr>
        <w:pStyle w:val="Normal1"/>
        <w:spacing w:lineRule="auto" w:line="240" w:before="240" w:after="240"/>
        <w:ind w:left="360" w:hanging="0"/>
        <w:rPr>
          <w:sz w:val="24"/>
          <w:szCs w:val="24"/>
        </w:rPr>
      </w:pPr>
      <w:r>
        <w:rPr>
          <w:sz w:val="24"/>
          <w:szCs w:val="24"/>
        </w:rPr>
        <w:t>8.  For the enemy script to efficiently track the player, without needing to manually search the scene, a secondary script is required. For this example, I have called the script “PlayerDetection”, which is what the above code is referencing. To do this, create an empty object and parent it inside the enemy object. Apply the “PlayerDetection” script to this object. In the script, create a Singleton that will keep track of the player. The player will then need to be referenced below:</w:t>
      </w:r>
    </w:p>
    <w:p>
      <w:pPr>
        <w:pStyle w:val="Normal1"/>
        <w:spacing w:lineRule="auto" w:line="240" w:before="240" w:after="240"/>
        <w:rPr>
          <w:sz w:val="24"/>
          <w:szCs w:val="24"/>
        </w:rPr>
      </w:pPr>
      <w:r>
        <w:rPr>
          <w:sz w:val="24"/>
          <w:szCs w:val="24"/>
        </w:rPr>
        <w:t xml:space="preserve"> </w:t>
      </w:r>
    </w:p>
    <w:p>
      <w:pPr>
        <w:pStyle w:val="Normal1"/>
        <w:spacing w:lineRule="auto" w:line="240" w:before="240" w:after="0"/>
        <w:rPr>
          <w:rFonts w:ascii="Consolas" w:hAnsi="Consolas" w:eastAsia="Consolas" w:cs="Consolas"/>
          <w:sz w:val="19"/>
          <w:szCs w:val="19"/>
        </w:rPr>
      </w:pPr>
      <w:r>
        <w:rPr>
          <w:rFonts w:eastAsia="Consolas" w:cs="Consolas" w:ascii="Consolas" w:hAnsi="Consolas"/>
          <w:color w:val="808080"/>
          <w:sz w:val="19"/>
          <w:szCs w:val="19"/>
        </w:rPr>
        <w:t xml:space="preserve">       </w:t>
      </w:r>
      <w:r>
        <w:rPr>
          <w:rFonts w:eastAsia="Consolas" w:cs="Consolas" w:ascii="Consolas" w:hAnsi="Consolas"/>
          <w:color w:val="808080"/>
          <w:sz w:val="19"/>
          <w:szCs w:val="19"/>
        </w:rPr>
        <w:t>#region</w:t>
      </w:r>
      <w:r>
        <w:rPr>
          <w:rFonts w:eastAsia="Consolas" w:cs="Consolas" w:ascii="Consolas" w:hAnsi="Consolas"/>
          <w:sz w:val="19"/>
          <w:szCs w:val="19"/>
        </w:rPr>
        <w:t xml:space="preserve"> Singleton</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ab/>
        <w:t xml:space="preserve">   </w:t>
      </w:r>
      <w:r>
        <w:rPr>
          <w:rFonts w:eastAsia="Consolas" w:cs="Consolas" w:ascii="Consolas" w:hAnsi="Consolas"/>
          <w:color w:val="0000FF"/>
          <w:sz w:val="19"/>
          <w:szCs w:val="19"/>
        </w:rPr>
        <w:t>public</w:t>
      </w:r>
      <w:r>
        <w:rPr>
          <w:rFonts w:eastAsia="Consolas" w:cs="Consolas" w:ascii="Consolas" w:hAnsi="Consolas"/>
          <w:sz w:val="19"/>
          <w:szCs w:val="19"/>
        </w:rPr>
        <w:t xml:space="preserve"> </w:t>
      </w:r>
      <w:r>
        <w:rPr>
          <w:rFonts w:eastAsia="Consolas" w:cs="Consolas" w:ascii="Consolas" w:hAnsi="Consolas"/>
          <w:color w:val="0000FF"/>
          <w:sz w:val="19"/>
          <w:szCs w:val="19"/>
        </w:rPr>
        <w:t>static</w:t>
      </w:r>
      <w:r>
        <w:rPr>
          <w:rFonts w:eastAsia="Consolas" w:cs="Consolas" w:ascii="Consolas" w:hAnsi="Consolas"/>
          <w:sz w:val="19"/>
          <w:szCs w:val="19"/>
        </w:rPr>
        <w:t xml:space="preserve"> PlayerDetection instance;</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ab/>
        <w:t xml:space="preserve">   </w:t>
      </w:r>
      <w:r>
        <w:rPr>
          <w:rFonts w:eastAsia="Consolas" w:cs="Consolas" w:ascii="Consolas" w:hAnsi="Consolas"/>
          <w:color w:val="0000FF"/>
          <w:sz w:val="19"/>
          <w:szCs w:val="19"/>
        </w:rPr>
        <w:t>void</w:t>
      </w:r>
      <w:r>
        <w:rPr>
          <w:rFonts w:eastAsia="Consolas" w:cs="Consolas" w:ascii="Consolas" w:hAnsi="Consolas"/>
          <w:sz w:val="19"/>
          <w:szCs w:val="19"/>
        </w:rPr>
        <w:t xml:space="preserve"> Awake()</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ab/>
        <w:t xml:space="preserve">   {</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 xml:space="preserve">instance = </w:t>
      </w:r>
      <w:r>
        <w:rPr>
          <w:rFonts w:eastAsia="Consolas" w:cs="Consolas" w:ascii="Consolas" w:hAnsi="Consolas"/>
          <w:color w:val="0000FF"/>
          <w:sz w:val="19"/>
          <w:szCs w:val="19"/>
        </w:rPr>
        <w:t>this</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ab/>
        <w:t xml:space="preserve">   }</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p>
    <w:p>
      <w:pPr>
        <w:pStyle w:val="Normal1"/>
        <w:spacing w:lineRule="auto" w:line="240" w:before="240" w:after="240"/>
        <w:rPr>
          <w:rFonts w:ascii="Consolas" w:hAnsi="Consolas" w:eastAsia="Consolas" w:cs="Consolas"/>
          <w:color w:val="808080"/>
          <w:sz w:val="19"/>
          <w:szCs w:val="19"/>
        </w:rPr>
      </w:pPr>
      <w:r>
        <w:rPr>
          <w:rFonts w:eastAsia="Consolas" w:cs="Consolas" w:ascii="Consolas" w:hAnsi="Consolas"/>
          <w:sz w:val="19"/>
          <w:szCs w:val="19"/>
        </w:rPr>
        <w:tab/>
        <w:t xml:space="preserve">   </w:t>
      </w:r>
      <w:r>
        <w:rPr>
          <w:rFonts w:eastAsia="Consolas" w:cs="Consolas" w:ascii="Consolas" w:hAnsi="Consolas"/>
          <w:color w:val="808080"/>
          <w:sz w:val="19"/>
          <w:szCs w:val="19"/>
        </w:rPr>
        <w:t>#endregion</w:t>
      </w:r>
    </w:p>
    <w:p>
      <w:pPr>
        <w:pStyle w:val="Normal1"/>
        <w:spacing w:lineRule="auto" w:line="240" w:before="240" w:after="0"/>
        <w:rPr>
          <w:rFonts w:ascii="Consolas" w:hAnsi="Consolas" w:eastAsia="Consolas" w:cs="Consolas"/>
          <w:sz w:val="19"/>
          <w:szCs w:val="19"/>
        </w:rPr>
      </w:pPr>
      <w:r>
        <w:rPr>
          <w:rFonts w:eastAsia="Consolas" w:cs="Consolas" w:ascii="Consolas" w:hAnsi="Consolas"/>
          <w:color w:val="0000FF"/>
          <w:sz w:val="19"/>
          <w:szCs w:val="19"/>
        </w:rPr>
        <w:t xml:space="preserve">       </w:t>
      </w:r>
      <w:r>
        <w:rPr>
          <w:rFonts w:eastAsia="Consolas" w:cs="Consolas" w:ascii="Consolas" w:hAnsi="Consolas"/>
          <w:color w:val="0000FF"/>
          <w:sz w:val="19"/>
          <w:szCs w:val="19"/>
        </w:rPr>
        <w:t>public</w:t>
      </w:r>
      <w:r>
        <w:rPr>
          <w:rFonts w:eastAsia="Consolas" w:cs="Consolas" w:ascii="Consolas" w:hAnsi="Consolas"/>
          <w:sz w:val="19"/>
          <w:szCs w:val="19"/>
        </w:rPr>
        <w:t xml:space="preserve"> GameObject player;</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p>
    <w:p>
      <w:pPr>
        <w:pStyle w:val="Normal1"/>
        <w:spacing w:lineRule="auto" w:line="240" w:before="240" w:after="0"/>
        <w:ind w:left="360" w:hanging="0"/>
        <w:rPr>
          <w:sz w:val="24"/>
          <w:szCs w:val="24"/>
        </w:rPr>
      </w:pPr>
      <w:r>
        <w:rPr>
          <w:sz w:val="24"/>
          <w:szCs w:val="24"/>
        </w:rPr>
        <w:t xml:space="preserve">9.  </w:t>
        <w:tab/>
        <w:t>Assign the player object to the script’s variable and go back to the original script.</w:t>
      </w:r>
    </w:p>
    <w:p>
      <w:pPr>
        <w:pStyle w:val="Normal1"/>
        <w:spacing w:lineRule="auto" w:line="240" w:before="240" w:after="0"/>
        <w:rPr>
          <w:sz w:val="24"/>
          <w:szCs w:val="24"/>
        </w:rPr>
      </w:pPr>
      <w:r>
        <w:rPr>
          <w:sz w:val="24"/>
          <w:szCs w:val="24"/>
        </w:rPr>
        <w:t xml:space="preserve"> </w:t>
      </w:r>
    </w:p>
    <w:p>
      <w:pPr>
        <w:pStyle w:val="Normal1"/>
        <w:spacing w:lineRule="auto" w:line="240" w:before="240" w:after="0"/>
        <w:rPr>
          <w:sz w:val="24"/>
          <w:szCs w:val="24"/>
        </w:rPr>
      </w:pPr>
      <w:r>
        <w:rPr>
          <w:sz w:val="24"/>
          <w:szCs w:val="24"/>
        </w:rPr>
        <w:t>10. In the Update method, the distance between the player and the enemy can be established using a variable:</w:t>
      </w:r>
    </w:p>
    <w:p>
      <w:pPr>
        <w:pStyle w:val="Normal1"/>
        <w:spacing w:lineRule="auto" w:line="240" w:before="240" w:after="240"/>
        <w:rPr>
          <w:sz w:val="24"/>
          <w:szCs w:val="24"/>
        </w:rPr>
      </w:pPr>
      <w:r>
        <w:rPr>
          <w:sz w:val="24"/>
          <w:szCs w:val="24"/>
        </w:rPr>
        <w:t xml:space="preserve"> </w:t>
      </w:r>
    </w:p>
    <w:p>
      <w:pPr>
        <w:pStyle w:val="Normal1"/>
        <w:spacing w:lineRule="auto" w:line="240" w:before="240" w:after="0"/>
        <w:rPr>
          <w:rFonts w:ascii="Consolas" w:hAnsi="Consolas" w:eastAsia="Consolas" w:cs="Consolas"/>
          <w:sz w:val="19"/>
          <w:szCs w:val="19"/>
        </w:rPr>
      </w:pPr>
      <w:r>
        <w:rPr>
          <w:sz w:val="24"/>
          <w:szCs w:val="24"/>
        </w:rPr>
        <w:t xml:space="preserve">          </w:t>
      </w:r>
      <w:r>
        <w:rPr>
          <w:rFonts w:eastAsia="Consolas" w:cs="Consolas" w:ascii="Consolas" w:hAnsi="Consolas"/>
          <w:sz w:val="19"/>
          <w:szCs w:val="19"/>
        </w:rPr>
        <w:t xml:space="preserve"> </w:t>
      </w:r>
      <w:r>
        <w:rPr>
          <w:rFonts w:eastAsia="Consolas" w:cs="Consolas" w:ascii="Consolas" w:hAnsi="Consolas"/>
          <w:color w:val="0000FF"/>
          <w:sz w:val="19"/>
          <w:szCs w:val="19"/>
        </w:rPr>
        <w:t>float</w:t>
      </w:r>
      <w:r>
        <w:rPr>
          <w:rFonts w:eastAsia="Consolas" w:cs="Consolas" w:ascii="Consolas" w:hAnsi="Consolas"/>
          <w:sz w:val="19"/>
          <w:szCs w:val="19"/>
        </w:rPr>
        <w:t xml:space="preserve"> distance = Vector3.Distance(target.position, transform.position);</w:t>
      </w:r>
    </w:p>
    <w:p>
      <w:pPr>
        <w:pStyle w:val="Normal1"/>
        <w:spacing w:lineRule="auto" w:line="240" w:before="240" w:after="0"/>
        <w:rPr>
          <w:sz w:val="24"/>
          <w:szCs w:val="24"/>
        </w:rPr>
      </w:pPr>
      <w:r>
        <w:rPr>
          <w:sz w:val="24"/>
          <w:szCs w:val="24"/>
        </w:rPr>
        <w:t xml:space="preserve"> </w:t>
      </w:r>
    </w:p>
    <w:p>
      <w:pPr>
        <w:pStyle w:val="Normal1"/>
        <w:spacing w:lineRule="auto" w:line="240" w:before="240" w:after="0"/>
        <w:ind w:left="360" w:hanging="0"/>
        <w:rPr>
          <w:sz w:val="24"/>
          <w:szCs w:val="24"/>
        </w:rPr>
      </w:pPr>
      <w:r>
        <w:rPr>
          <w:sz w:val="24"/>
          <w:szCs w:val="24"/>
        </w:rPr>
        <w:t>11. Now that the distance can be calculated, an ‘if’ statement can be used to set the destination of the enemy once the distance variable has entered the enemy’s radius, that being the player:</w:t>
      </w:r>
    </w:p>
    <w:p>
      <w:pPr>
        <w:pStyle w:val="Normal1"/>
        <w:spacing w:lineRule="auto" w:line="240" w:before="240" w:after="0"/>
        <w:rPr>
          <w:sz w:val="24"/>
          <w:szCs w:val="24"/>
        </w:rPr>
      </w:pPr>
      <w:r>
        <w:rPr>
          <w:sz w:val="24"/>
          <w:szCs w:val="24"/>
        </w:rPr>
        <w:t xml:space="preserve"> </w:t>
      </w:r>
    </w:p>
    <w:p>
      <w:pPr>
        <w:pStyle w:val="Normal1"/>
        <w:spacing w:lineRule="auto" w:line="240" w:before="240" w:after="0"/>
        <w:rPr>
          <w:rFonts w:ascii="Consolas" w:hAnsi="Consolas" w:eastAsia="Consolas" w:cs="Consolas"/>
          <w:sz w:val="19"/>
          <w:szCs w:val="19"/>
        </w:rPr>
      </w:pPr>
      <w:r>
        <w:rPr>
          <w:rFonts w:eastAsia="Consolas" w:cs="Consolas" w:ascii="Consolas" w:hAnsi="Consolas"/>
          <w:color w:val="0000FF"/>
          <w:sz w:val="19"/>
          <w:szCs w:val="19"/>
        </w:rPr>
        <w:t xml:space="preserve">       </w:t>
      </w:r>
      <w:r>
        <w:rPr>
          <w:rFonts w:eastAsia="Consolas" w:cs="Consolas" w:ascii="Consolas" w:hAnsi="Consolas"/>
          <w:color w:val="0000FF"/>
          <w:sz w:val="19"/>
          <w:szCs w:val="19"/>
        </w:rPr>
        <w:t>if</w:t>
      </w:r>
      <w:r>
        <w:rPr>
          <w:rFonts w:eastAsia="Consolas" w:cs="Consolas" w:ascii="Consolas" w:hAnsi="Consolas"/>
          <w:sz w:val="19"/>
          <w:szCs w:val="19"/>
        </w:rPr>
        <w:t xml:space="preserve"> (distance &lt;= lookRadius)</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agent.SetDestination(target.position);</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w:t>
      </w:r>
    </w:p>
    <w:p>
      <w:pPr>
        <w:pStyle w:val="Normal1"/>
        <w:spacing w:lineRule="auto" w:line="240" w:before="240" w:after="0"/>
        <w:rPr>
          <w:sz w:val="24"/>
          <w:szCs w:val="24"/>
        </w:rPr>
      </w:pPr>
      <w:r>
        <w:rPr>
          <w:sz w:val="24"/>
          <w:szCs w:val="24"/>
        </w:rPr>
        <w:t xml:space="preserve"> </w:t>
      </w:r>
    </w:p>
    <w:sectPr>
      <w:type w:val="nextPage"/>
      <w:pgSz w:w="11906" w:h="16838"/>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ans">
    <w:altName w:val="Arial"/>
    <w:charset w:val="00"/>
    <w:family w:val="swiss"/>
    <w:pitch w:val="variable"/>
  </w:font>
  <w:font w:name="Consolas">
    <w:charset w:val="00"/>
    <w:family w:val="roman"/>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sv"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sv" w:eastAsia="zh-CN" w:bidi="hi-IN"/>
    </w:rPr>
  </w:style>
  <w:style w:type="paragraph" w:styleId="Heading1">
    <w:name w:val="Heading 1"/>
    <w:basedOn w:val="Normal1"/>
    <w:next w:val="Normal1"/>
    <w:qFormat/>
    <w:pPr>
      <w:keepNext w:val="true"/>
      <w:keepLines/>
      <w:spacing w:lineRule="auto" w:line="240" w:before="400" w:after="120"/>
    </w:pPr>
    <w:rPr>
      <w:sz w:val="40"/>
      <w:szCs w:val="40"/>
    </w:rPr>
  </w:style>
  <w:style w:type="paragraph" w:styleId="Heading2">
    <w:name w:val="Heading 2"/>
    <w:basedOn w:val="Normal1"/>
    <w:next w:val="Normal1"/>
    <w:qFormat/>
    <w:pPr>
      <w:keepNext w:val="true"/>
      <w:keepLines/>
      <w:spacing w:lineRule="auto" w:line="240" w:before="360" w:after="120"/>
    </w:pPr>
    <w:rPr>
      <w:b w:val="false"/>
      <w:sz w:val="32"/>
      <w:szCs w:val="32"/>
    </w:rPr>
  </w:style>
  <w:style w:type="paragraph" w:styleId="Heading3">
    <w:name w:val="Heading 3"/>
    <w:basedOn w:val="Normal1"/>
    <w:next w:val="Normal1"/>
    <w:qFormat/>
    <w:pPr>
      <w:keepNext w:val="true"/>
      <w:keepLines/>
      <w:spacing w:lineRule="auto" w:line="240" w:before="320" w:after="80"/>
    </w:pPr>
    <w:rPr>
      <w:b w:val="false"/>
      <w:color w:val="434343"/>
      <w:sz w:val="28"/>
      <w:szCs w:val="28"/>
    </w:rPr>
  </w:style>
  <w:style w:type="paragraph" w:styleId="Heading4">
    <w:name w:val="Heading 4"/>
    <w:basedOn w:val="Normal1"/>
    <w:next w:val="Normal1"/>
    <w:qFormat/>
    <w:pPr>
      <w:keepNext w:val="true"/>
      <w:keepLines/>
      <w:spacing w:lineRule="auto" w:line="240" w:before="280" w:after="80"/>
    </w:pPr>
    <w:rPr>
      <w:color w:val="666666"/>
      <w:sz w:val="24"/>
      <w:szCs w:val="24"/>
    </w:rPr>
  </w:style>
  <w:style w:type="paragraph" w:styleId="Heading5">
    <w:name w:val="Heading 5"/>
    <w:basedOn w:val="Normal1"/>
    <w:next w:val="Normal1"/>
    <w:qFormat/>
    <w:pPr>
      <w:keepNext w:val="true"/>
      <w:keepLines/>
      <w:spacing w:lineRule="auto" w:line="240" w:before="240" w:after="80"/>
    </w:pPr>
    <w:rPr>
      <w:color w:val="666666"/>
      <w:sz w:val="22"/>
      <w:szCs w:val="22"/>
    </w:rPr>
  </w:style>
  <w:style w:type="paragraph" w:styleId="Heading6">
    <w:name w:val="Heading 6"/>
    <w:basedOn w:val="Normal1"/>
    <w:next w:val="Normal1"/>
    <w:qFormat/>
    <w:pPr>
      <w:keepNext w:val="true"/>
      <w:keepLines/>
      <w:spacing w:lineRule="auto" w:line="240" w:before="240" w:after="80"/>
    </w:pPr>
    <w:rPr>
      <w:i/>
      <w:color w:val="666666"/>
      <w:sz w:val="22"/>
      <w:szCs w:val="22"/>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sv" w:eastAsia="zh-CN" w:bidi="hi-IN"/>
    </w:rPr>
  </w:style>
  <w:style w:type="paragraph" w:styleId="Title">
    <w:name w:val="Title"/>
    <w:basedOn w:val="Normal1"/>
    <w:next w:val="Normal1"/>
    <w:qFormat/>
    <w:pPr>
      <w:keepNext w:val="true"/>
      <w:keepLines/>
      <w:spacing w:lineRule="auto" w:line="240" w:before="0" w:after="60"/>
    </w:pPr>
    <w:rPr>
      <w:sz w:val="52"/>
      <w:szCs w:val="52"/>
    </w:rPr>
  </w:style>
  <w:style w:type="paragraph" w:styleId="Subtitle">
    <w:name w:val="Subtitle"/>
    <w:basedOn w:val="Normal1"/>
    <w:next w:val="Normal1"/>
    <w:qFormat/>
    <w:pPr>
      <w:keepNext w:val="true"/>
      <w:keepLines/>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fontTable" Target="fontTable.xml"/><Relationship Id="rId4" Type="http://schemas.openxmlformats.org/officeDocument/2006/relationships/settings" Target="settings.xml"/><Relationship Id="rId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TotalTime>
  <Application>LibreOffice/6.4.6.2$Windows_X86_64 LibreOffice_project/0ce51a4fd21bff07a5c061082cc82c5ed232f115</Application>
  <Pages>3</Pages>
  <Words>420</Words>
  <Characters>2218</Characters>
  <CharactersWithSpaces>2794</CharactersWithSpaces>
  <Paragraphs>65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en-GB</dc:language>
  <cp:lastModifiedBy/>
  <dcterms:modified xsi:type="dcterms:W3CDTF">2020-08-18T19:39:42Z</dcterms:modified>
  <cp:revision>1</cp:revision>
  <dc:subject/>
  <dc:title/>
</cp:coreProperties>
</file>